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89" w:rsidRPr="0029789F" w:rsidRDefault="006B0889" w:rsidP="006B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Одбор за уставна питања </w:t>
      </w: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и законодавство</w:t>
      </w: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04 Број: 06-2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54-21</w:t>
      </w:r>
    </w:p>
    <w:p w:rsidR="006B0889" w:rsidRPr="0029789F" w:rsidRDefault="003120D2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фебруар</w:t>
      </w:r>
      <w:bookmarkStart w:id="0" w:name="_GoBack"/>
      <w:bookmarkEnd w:id="0"/>
      <w:r w:rsidR="006B0889" w:rsidRPr="0029789F">
        <w:rPr>
          <w:rFonts w:ascii="Times New Roman" w:eastAsia="Times New Roman" w:hAnsi="Times New Roman" w:cs="Times New Roman"/>
          <w:sz w:val="24"/>
          <w:szCs w:val="24"/>
        </w:rPr>
        <w:t xml:space="preserve"> 2021. године</w:t>
      </w: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6B0889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основу члана 70. став 1. алинеја прва Пословника Народне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купштине</w:t>
      </w:r>
    </w:p>
    <w:p w:rsidR="006B0889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С А З И В А М</w:t>
      </w: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. СЕДНИЦУ ОДБОРА ЗА УСТАВНА ПИТАЊА И ЗАКОНОДАВСТВО </w:t>
      </w:r>
    </w:p>
    <w:p w:rsidR="006B0889" w:rsidRPr="00B205FC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НАРОДНЕ СКУПШТИНЕ ЗА 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ПОНЕДЕЉАК,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МАРТ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 2021. ГОДИНЕ, </w:t>
      </w: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5FC">
        <w:rPr>
          <w:rFonts w:ascii="Times New Roman" w:eastAsia="Times New Roman" w:hAnsi="Times New Roman" w:cs="Times New Roman"/>
          <w:sz w:val="24"/>
          <w:szCs w:val="24"/>
        </w:rPr>
        <w:t>СА ПОЧЕТКОМ У 1</w:t>
      </w:r>
      <w:r w:rsidRPr="00B205F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205FC">
        <w:rPr>
          <w:rFonts w:ascii="Times New Roman" w:eastAsia="Times New Roman" w:hAnsi="Times New Roman" w:cs="Times New Roman"/>
          <w:sz w:val="24"/>
          <w:szCs w:val="24"/>
        </w:rPr>
        <w:t xml:space="preserve"> ЧАСОВА</w:t>
      </w: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За ову седницу предлажем следећи </w:t>
      </w: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Д н е в н и  р е д:</w:t>
      </w:r>
    </w:p>
    <w:p w:rsidR="006B0889" w:rsidRDefault="006B0889" w:rsidP="006B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F96987" w:rsidP="00F9698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Усвајање записника 20. и 21. седнице Одбора</w:t>
      </w:r>
    </w:p>
    <w:p w:rsidR="006B0889" w:rsidRDefault="006B0889" w:rsidP="00F9698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>1. Разматрање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Предлога закона о потврђивању Оквирног споразума о зајму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2034 (2020) између Банке за развој Савета Европе и Републи</w:t>
      </w:r>
      <w:r w:rsidR="006D7700">
        <w:rPr>
          <w:rFonts w:ascii="Times New Roman" w:hAnsi="Times New Roman" w:cs="Times New Roman"/>
          <w:color w:val="000000" w:themeColor="text1"/>
          <w:sz w:val="24"/>
          <w:szCs w:val="24"/>
        </w:rPr>
        <w:t>ке Србије за пројектни зајам –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нфраструктура у култури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>, који је поднела Влада (број 011-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246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97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фебруара 2021. године),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начелу.</w:t>
      </w:r>
    </w:p>
    <w:p w:rsidR="006B0889" w:rsidRPr="0029789F" w:rsidRDefault="006B0889" w:rsidP="00F969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ће се одржати у згради Дома Народне скупштине Републике Србије, Трг Николе Пашића 13, сала </w:t>
      </w:r>
      <w:r w:rsidRPr="00B205FC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2978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0889" w:rsidRDefault="006B0889" w:rsidP="00F969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0889" w:rsidRPr="0029789F" w:rsidRDefault="006B0889" w:rsidP="006B08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 xml:space="preserve"> Председник</w:t>
      </w:r>
    </w:p>
    <w:p w:rsidR="006B0889" w:rsidRPr="0029789F" w:rsidRDefault="006B0889" w:rsidP="006B0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889" w:rsidRPr="0029789F" w:rsidRDefault="006B0889" w:rsidP="006B0889">
      <w:pPr>
        <w:spacing w:after="0" w:line="240" w:lineRule="auto"/>
        <w:ind w:firstLine="720"/>
        <w:jc w:val="right"/>
        <w:rPr>
          <w:rFonts w:ascii="Calibri" w:eastAsia="Calibri" w:hAnsi="Calibri" w:cs="Calibri"/>
          <w:sz w:val="24"/>
          <w:szCs w:val="24"/>
        </w:rPr>
      </w:pP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</w:r>
      <w:r w:rsidRPr="002978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Јелена Жарић Ковачевић</w:t>
      </w:r>
      <w:r w:rsidRPr="002978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9789F">
        <w:rPr>
          <w:rFonts w:ascii="Times New Roman" w:eastAsia="Times New Roman" w:hAnsi="Times New Roman" w:cs="Times New Roman"/>
          <w:sz w:val="24"/>
          <w:szCs w:val="24"/>
        </w:rPr>
        <w:t>с.р.</w:t>
      </w:r>
    </w:p>
    <w:p w:rsidR="009A387D" w:rsidRPr="006B0889" w:rsidRDefault="009A387D">
      <w:pPr>
        <w:rPr>
          <w:lang w:val="en-US"/>
        </w:rPr>
      </w:pPr>
    </w:p>
    <w:sectPr w:rsidR="009A387D" w:rsidRPr="006B0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89"/>
    <w:rsid w:val="001F2708"/>
    <w:rsid w:val="0026725C"/>
    <w:rsid w:val="003120D2"/>
    <w:rsid w:val="0031406C"/>
    <w:rsid w:val="00360496"/>
    <w:rsid w:val="004B0DB5"/>
    <w:rsid w:val="005B1C83"/>
    <w:rsid w:val="00694559"/>
    <w:rsid w:val="006B0889"/>
    <w:rsid w:val="006B50D4"/>
    <w:rsid w:val="006D7700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96987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6573"/>
  <w15:docId w15:val="{32857094-E590-4C4C-AB37-40D7EDF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89"/>
    <w:pPr>
      <w:spacing w:after="160" w:line="259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3</cp:revision>
  <dcterms:created xsi:type="dcterms:W3CDTF">2021-02-23T11:10:00Z</dcterms:created>
  <dcterms:modified xsi:type="dcterms:W3CDTF">2021-02-25T09:47:00Z</dcterms:modified>
</cp:coreProperties>
</file>